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年度昆明市</w:t>
      </w:r>
      <w:r>
        <w:rPr>
          <w:rFonts w:hint="eastAsia"/>
          <w:b/>
          <w:sz w:val="36"/>
          <w:szCs w:val="36"/>
          <w:lang w:eastAsia="zh-CN"/>
        </w:rPr>
        <w:t>哲学</w:t>
      </w:r>
      <w:r>
        <w:rPr>
          <w:rFonts w:hint="eastAsia"/>
          <w:b/>
          <w:sz w:val="36"/>
          <w:szCs w:val="36"/>
        </w:rPr>
        <w:t>社会科学规划课题申报</w:t>
      </w:r>
      <w:r>
        <w:rPr>
          <w:rFonts w:hint="eastAsia"/>
          <w:b/>
          <w:sz w:val="36"/>
          <w:szCs w:val="36"/>
          <w:lang w:eastAsia="zh-CN"/>
        </w:rPr>
        <w:t>汇总</w:t>
      </w:r>
      <w:r>
        <w:rPr>
          <w:rFonts w:hint="eastAsia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 xml:space="preserve">报送单位（签盖公章）：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          部门负责人签字：</w:t>
      </w:r>
    </w:p>
    <w:p>
      <w:pPr>
        <w:pStyle w:val="2"/>
        <w:rPr>
          <w:rFonts w:hint="eastAsia"/>
        </w:rPr>
      </w:pPr>
    </w:p>
    <w:tbl>
      <w:tblPr>
        <w:tblStyle w:val="5"/>
        <w:tblW w:w="1480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900"/>
        <w:gridCol w:w="2550"/>
        <w:gridCol w:w="1553"/>
        <w:gridCol w:w="1383"/>
        <w:gridCol w:w="1189"/>
        <w:gridCol w:w="213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序</w:t>
            </w:r>
            <w:r>
              <w:rPr>
                <w:rFonts w:hint="eastAsia"/>
                <w:b/>
                <w:kern w:val="0"/>
                <w:sz w:val="24"/>
              </w:rPr>
              <w:t>号</w:t>
            </w:r>
          </w:p>
        </w:tc>
        <w:tc>
          <w:tcPr>
            <w:tcW w:w="3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课题名称及选题类别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申报单位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申报人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申请经费（万元）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联系方式</w:t>
            </w:r>
          </w:p>
          <w:p>
            <w:pPr>
              <w:ind w:firstLine="241" w:firstLineChars="100"/>
              <w:jc w:val="both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（电话及邮箱）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3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指南编号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both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eastAsia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both"/>
              <w:rPr>
                <w:rFonts w:hint="eastAsia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both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jc w:val="both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单位申报课题数量原则上不超得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3项，高等院校、科研院所不得超过6项；2.选题类别填方向性选题（指南范围内选题）和委托性选题（自筹经费选题）；3.申报单位、申报人相关信息请据实填写；4.联系方式务必按联系人电话及邮箱要求填写清楚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填报日期：  年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7473"/>
    <w:rsid w:val="20FA7426"/>
    <w:rsid w:val="31551D39"/>
    <w:rsid w:val="48391F39"/>
    <w:rsid w:val="6B377473"/>
    <w:rsid w:val="6FCB1949"/>
    <w:rsid w:val="7DB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实施方案正文"/>
    <w:basedOn w:val="9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paragraph" w:customStyle="1" w:styleId="9">
    <w:name w:val="正文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_Style 24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2026-01-27T07:04:00Z</dcterms:created>
  <dc:creator>Administrator</dc:creator>
  <cp:lastModifiedBy>Administrator</cp:lastModifiedBy>
  <dcterms:modified xsi:type="dcterms:W3CDTF">2026-01-28T01:20:28Z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9B626F7BA5EF42428C69DAB8F0F36E3A</vt:lpwstr>
  </property>
</Properties>
</file>